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E0F" w:rsidRPr="008E5234" w:rsidRDefault="00041E0F" w:rsidP="00335816">
      <w:pPr>
        <w:jc w:val="both"/>
        <w:rPr>
          <w:rFonts w:asciiTheme="minorHAnsi" w:hAnsiTheme="minorHAnsi" w:cstheme="minorHAnsi"/>
          <w:b/>
          <w:sz w:val="28"/>
        </w:rPr>
      </w:pPr>
    </w:p>
    <w:p w:rsidR="00A65953" w:rsidRPr="008E5234" w:rsidRDefault="00417BD8" w:rsidP="00335816">
      <w:pPr>
        <w:jc w:val="both"/>
        <w:rPr>
          <w:rFonts w:asciiTheme="minorHAnsi" w:hAnsiTheme="minorHAnsi" w:cstheme="minorHAnsi"/>
          <w:b/>
          <w:sz w:val="28"/>
        </w:rPr>
      </w:pPr>
      <w:r w:rsidRPr="008E5234">
        <w:rPr>
          <w:rFonts w:asciiTheme="minorHAnsi" w:hAnsiTheme="minorHAnsi" w:cstheme="minorHAnsi"/>
          <w:b/>
          <w:sz w:val="28"/>
        </w:rPr>
        <w:t>ANNEX</w:t>
      </w:r>
      <w:r w:rsidR="000E082F" w:rsidRPr="008E5234">
        <w:rPr>
          <w:rFonts w:asciiTheme="minorHAnsi" w:hAnsiTheme="minorHAnsi" w:cstheme="minorHAnsi"/>
          <w:b/>
          <w:sz w:val="28"/>
        </w:rPr>
        <w:t xml:space="preserve"> 3</w:t>
      </w:r>
      <w:r w:rsidR="00035886" w:rsidRPr="008E5234">
        <w:rPr>
          <w:rFonts w:asciiTheme="minorHAnsi" w:hAnsiTheme="minorHAnsi" w:cstheme="minorHAnsi"/>
          <w:b/>
          <w:sz w:val="28"/>
        </w:rPr>
        <w:t xml:space="preserve"> </w:t>
      </w:r>
      <w:r w:rsidR="00335816" w:rsidRPr="008E5234">
        <w:rPr>
          <w:rFonts w:asciiTheme="minorHAnsi" w:hAnsiTheme="minorHAnsi" w:cstheme="minorHAnsi"/>
          <w:b/>
          <w:sz w:val="28"/>
        </w:rPr>
        <w:t>–</w:t>
      </w:r>
      <w:r w:rsidR="00035886" w:rsidRPr="008E5234">
        <w:rPr>
          <w:rFonts w:asciiTheme="minorHAnsi" w:hAnsiTheme="minorHAnsi" w:cstheme="minorHAnsi"/>
          <w:b/>
          <w:sz w:val="28"/>
        </w:rPr>
        <w:t xml:space="preserve"> </w:t>
      </w:r>
      <w:r w:rsidR="00335816" w:rsidRPr="008E5234">
        <w:rPr>
          <w:rFonts w:asciiTheme="minorHAnsi" w:hAnsiTheme="minorHAnsi" w:cstheme="minorHAnsi"/>
          <w:b/>
          <w:sz w:val="28"/>
        </w:rPr>
        <w:t>FORMULARI D’ASPECTES DOCUMENTALS</w:t>
      </w:r>
    </w:p>
    <w:p w:rsidR="00A65953" w:rsidRPr="008E5234" w:rsidRDefault="00A65953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___________________________________________________</w:t>
      </w:r>
      <w:r w:rsidR="00641BED" w:rsidRPr="008E5234">
        <w:rPr>
          <w:rFonts w:asciiTheme="minorHAnsi" w:hAnsiTheme="minorHAnsi" w:cstheme="minorHAnsi"/>
          <w:b/>
          <w:sz w:val="24"/>
          <w:u w:val="single"/>
        </w:rPr>
        <w:t>________</w:t>
      </w:r>
      <w:r w:rsidRPr="008E5234">
        <w:rPr>
          <w:rFonts w:asciiTheme="minorHAnsi" w:hAnsiTheme="minorHAnsi" w:cstheme="minorHAnsi"/>
          <w:b/>
          <w:sz w:val="24"/>
          <w:u w:val="single"/>
        </w:rPr>
        <w:t>____________</w:t>
      </w:r>
      <w:r w:rsidR="003F1FD8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</w:t>
      </w:r>
    </w:p>
    <w:p w:rsidR="00A65953" w:rsidRPr="008E5234" w:rsidRDefault="00A65953">
      <w:pPr>
        <w:jc w:val="both"/>
        <w:rPr>
          <w:rFonts w:asciiTheme="minorHAnsi" w:hAnsiTheme="minorHAnsi" w:cstheme="minorHAnsi"/>
          <w:b/>
          <w:sz w:val="24"/>
          <w:u w:val="single"/>
        </w:rPr>
      </w:pPr>
    </w:p>
    <w:p w:rsidR="006328AE" w:rsidRDefault="006328AE" w:rsidP="00641BE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E5234">
        <w:rPr>
          <w:rFonts w:asciiTheme="minorHAnsi" w:hAnsiTheme="minorHAnsi" w:cstheme="minorHAnsi"/>
          <w:b/>
          <w:bCs/>
          <w:sz w:val="24"/>
          <w:szCs w:val="24"/>
        </w:rPr>
        <w:t xml:space="preserve">Expedient: </w:t>
      </w:r>
      <w:r w:rsidR="00FB0261" w:rsidRPr="00FB0261">
        <w:rPr>
          <w:rFonts w:asciiTheme="minorHAnsi" w:hAnsiTheme="minorHAnsi" w:cstheme="minorHAnsi"/>
          <w:b/>
          <w:bCs/>
          <w:sz w:val="24"/>
          <w:szCs w:val="24"/>
        </w:rPr>
        <w:t>CSE/1000/1100006576/26/PO</w:t>
      </w:r>
    </w:p>
    <w:p w:rsidR="00FB0261" w:rsidRPr="008E5234" w:rsidRDefault="00FB0261" w:rsidP="00641BE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641BED" w:rsidRPr="008E5234" w:rsidRDefault="003077F8" w:rsidP="00187761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3077F8">
        <w:rPr>
          <w:rFonts w:asciiTheme="minorHAnsi" w:hAnsiTheme="minorHAnsi" w:cstheme="minorHAnsi"/>
          <w:b/>
          <w:bCs/>
          <w:sz w:val="24"/>
          <w:szCs w:val="24"/>
        </w:rPr>
        <w:t>CONTRACTACIÓ DELS SERVEIS INTEGRALS DE SEGURETAT I MANTENIMENT DE SISTEMES PER LA SEU CORPORATIVA DEL BANC DE SANG I TEIXITS.</w:t>
      </w:r>
      <w:r w:rsidR="00187761" w:rsidRPr="008E5234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641BED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__________________________________________________________</w:t>
      </w:r>
      <w:r w:rsidR="003F1FD8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</w:t>
      </w:r>
      <w:r w:rsidR="00641BED" w:rsidRPr="008E5234">
        <w:rPr>
          <w:rFonts w:asciiTheme="minorHAnsi" w:hAnsiTheme="minorHAnsi" w:cstheme="minorHAnsi"/>
          <w:b/>
          <w:sz w:val="24"/>
          <w:u w:val="single"/>
        </w:rPr>
        <w:t>____________</w:t>
      </w:r>
    </w:p>
    <w:p w:rsidR="00F66930" w:rsidRPr="008E5234" w:rsidRDefault="00F66930">
      <w:pPr>
        <w:rPr>
          <w:rFonts w:asciiTheme="minorHAnsi" w:hAnsiTheme="minorHAnsi" w:cstheme="minorHAnsi"/>
        </w:rPr>
      </w:pPr>
    </w:p>
    <w:p w:rsidR="000E082F" w:rsidRPr="008E5234" w:rsidRDefault="000E082F" w:rsidP="000E082F">
      <w:pPr>
        <w:pStyle w:val="Prrafodelista"/>
        <w:ind w:left="720"/>
        <w:rPr>
          <w:rFonts w:asciiTheme="minorHAnsi" w:hAnsiTheme="minorHAnsi" w:cstheme="minorHAnsi"/>
        </w:rPr>
      </w:pPr>
    </w:p>
    <w:p w:rsidR="00084502" w:rsidRPr="008E5234" w:rsidRDefault="00084502" w:rsidP="000E082F">
      <w:pPr>
        <w:pStyle w:val="Prrafodelista"/>
        <w:ind w:left="720"/>
        <w:rPr>
          <w:rFonts w:asciiTheme="minorHAnsi" w:hAnsiTheme="minorHAnsi" w:cstheme="minorHAnsi"/>
        </w:rPr>
      </w:pPr>
    </w:p>
    <w:tbl>
      <w:tblPr>
        <w:tblStyle w:val="Tablaconcuadrcula"/>
        <w:tblW w:w="14231" w:type="dxa"/>
        <w:tblLook w:val="04A0" w:firstRow="1" w:lastRow="0" w:firstColumn="1" w:lastColumn="0" w:noHBand="0" w:noVBand="1"/>
      </w:tblPr>
      <w:tblGrid>
        <w:gridCol w:w="14231"/>
      </w:tblGrid>
      <w:tr w:rsidR="000E082F" w:rsidRPr="008E5234" w:rsidTr="000E082F">
        <w:trPr>
          <w:trHeight w:val="182"/>
        </w:trPr>
        <w:tc>
          <w:tcPr>
            <w:tcW w:w="14231" w:type="dxa"/>
            <w:shd w:val="clear" w:color="auto" w:fill="C00000"/>
            <w:vAlign w:val="center"/>
          </w:tcPr>
          <w:p w:rsidR="000E082F" w:rsidRPr="008E5234" w:rsidRDefault="00084502" w:rsidP="000E082F">
            <w:pPr>
              <w:tabs>
                <w:tab w:val="left" w:pos="-720"/>
              </w:tabs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8E523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ASPECTES DOCUMETNALS</w:t>
            </w:r>
          </w:p>
        </w:tc>
      </w:tr>
      <w:tr w:rsidR="000E082F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0E082F" w:rsidRPr="008E5234" w:rsidRDefault="000E082F" w:rsidP="000E082F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Nom de l’empresa licitadora:</w:t>
            </w:r>
          </w:p>
        </w:tc>
      </w:tr>
      <w:tr w:rsidR="00AC5D65" w:rsidRPr="008E5234" w:rsidTr="0081467C">
        <w:trPr>
          <w:trHeight w:val="182"/>
        </w:trPr>
        <w:tc>
          <w:tcPr>
            <w:tcW w:w="14231" w:type="dxa"/>
            <w:shd w:val="clear" w:color="auto" w:fill="F2DBDB" w:themeFill="accent2" w:themeFillTint="33"/>
            <w:vAlign w:val="center"/>
          </w:tcPr>
          <w:p w:rsidR="00AC5D65" w:rsidRPr="008E5234" w:rsidRDefault="009311E1" w:rsidP="00217955">
            <w:pPr>
              <w:pStyle w:val="Prrafodelista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8E5234">
              <w:rPr>
                <w:rFonts w:asciiTheme="minorHAnsi" w:hAnsiTheme="minorHAnsi" w:cstheme="minorHAnsi"/>
                <w:b/>
              </w:rPr>
              <w:br w:type="page"/>
            </w:r>
            <w:r w:rsidR="00217955" w:rsidRPr="00217955">
              <w:rPr>
                <w:rFonts w:asciiTheme="minorHAnsi" w:hAnsiTheme="minorHAnsi" w:cstheme="minorHAnsi"/>
                <w:b/>
              </w:rPr>
              <w:t>Formació addicional a tots els vigilants adscrits al servei</w:t>
            </w:r>
          </w:p>
        </w:tc>
      </w:tr>
      <w:tr w:rsidR="00AC5D65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765C7F" w:rsidRPr="008E5234" w:rsidRDefault="00765C7F" w:rsidP="00765C7F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765C7F" w:rsidRPr="008E5234" w:rsidRDefault="00A47279" w:rsidP="00765C7F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92866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C7F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765C7F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765C7F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765C7F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>formació addicional</w:t>
            </w:r>
          </w:p>
          <w:p w:rsidR="00765C7F" w:rsidRPr="008E5234" w:rsidRDefault="00A47279" w:rsidP="00765C7F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91104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C7F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765C7F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765C7F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765C7F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>formació addicional</w:t>
            </w:r>
            <w:r w:rsidR="00765C7F" w:rsidRPr="008E5234">
              <w:rPr>
                <w:rFonts w:asciiTheme="minorHAnsi" w:hAnsiTheme="minorHAnsi" w:cstheme="minorHAnsi"/>
                <w:spacing w:val="-3"/>
              </w:rPr>
              <w:t xml:space="preserve"> de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5</w:t>
            </w:r>
            <w:r w:rsidR="00765C7F" w:rsidRPr="008E5234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hores </w:t>
            </w:r>
            <w:r w:rsidR="00765C7F" w:rsidRPr="008E5234">
              <w:rPr>
                <w:rFonts w:asciiTheme="minorHAnsi" w:hAnsiTheme="minorHAnsi" w:cstheme="minorHAnsi"/>
                <w:spacing w:val="-3"/>
              </w:rPr>
              <w:t>sense cap cost addicional pel BST.</w:t>
            </w:r>
          </w:p>
          <w:p w:rsidR="00AC5D65" w:rsidRDefault="00A47279" w:rsidP="00765C7F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91138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C7F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765C7F" w:rsidRPr="008E5234">
              <w:rPr>
                <w:rFonts w:asciiTheme="minorHAnsi" w:hAnsiTheme="minorHAnsi" w:cstheme="minorHAnsi"/>
                <w:spacing w:val="-3"/>
              </w:rPr>
              <w:tab/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>formació addicional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de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10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hores 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>sense cap cost addicional pel BST.</w:t>
            </w:r>
          </w:p>
          <w:p w:rsidR="00217955" w:rsidRPr="008E5234" w:rsidRDefault="00A47279" w:rsidP="00765C7F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2092070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955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217955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>formació addicional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de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20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hores 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>sense cap cost addicional pel BST.</w:t>
            </w:r>
          </w:p>
        </w:tc>
      </w:tr>
      <w:tr w:rsidR="005366D2" w:rsidRPr="008E5234" w:rsidTr="005366D2">
        <w:trPr>
          <w:trHeight w:val="182"/>
        </w:trPr>
        <w:tc>
          <w:tcPr>
            <w:tcW w:w="14231" w:type="dxa"/>
            <w:shd w:val="clear" w:color="auto" w:fill="F2DBDB" w:themeFill="accent2" w:themeFillTint="33"/>
            <w:vAlign w:val="center"/>
          </w:tcPr>
          <w:p w:rsidR="005366D2" w:rsidRPr="008E5234" w:rsidRDefault="005366D2" w:rsidP="00217955">
            <w:pPr>
              <w:pStyle w:val="Prrafodelista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8E5234">
              <w:rPr>
                <w:rFonts w:asciiTheme="minorHAnsi" w:hAnsiTheme="minorHAnsi" w:cstheme="minorHAnsi"/>
                <w:b/>
              </w:rPr>
              <w:br w:type="page"/>
            </w:r>
            <w:r w:rsidR="00217955" w:rsidRPr="00217955">
              <w:rPr>
                <w:rFonts w:asciiTheme="minorHAnsi" w:hAnsiTheme="minorHAnsi" w:cstheme="minorHAnsi"/>
                <w:b/>
              </w:rPr>
              <w:t>Compromís d’impartir formació en matèria de violències masclistes</w:t>
            </w:r>
          </w:p>
        </w:tc>
      </w:tr>
      <w:tr w:rsidR="005366D2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5366D2" w:rsidRPr="008E5234" w:rsidRDefault="005366D2" w:rsidP="005366D2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5366D2" w:rsidRPr="008E5234" w:rsidRDefault="00A47279" w:rsidP="005366D2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10923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6D2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5366D2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5366D2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5366D2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 xml:space="preserve">formació </w:t>
            </w:r>
            <w:r w:rsidR="00217955" w:rsidRPr="00217955">
              <w:rPr>
                <w:rFonts w:asciiTheme="minorHAnsi" w:hAnsiTheme="minorHAnsi" w:cstheme="minorHAnsi"/>
                <w:spacing w:val="-3"/>
              </w:rPr>
              <w:t>en matèria de violències masclistes</w:t>
            </w:r>
          </w:p>
          <w:p w:rsidR="005366D2" w:rsidRPr="008E5234" w:rsidRDefault="00A47279" w:rsidP="00217955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84673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6D2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5366D2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5366D2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5366D2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 xml:space="preserve">impartir a l’equip de vigilància, formació </w:t>
            </w:r>
            <w:r w:rsidR="00217955" w:rsidRPr="00217955">
              <w:rPr>
                <w:rFonts w:asciiTheme="minorHAnsi" w:hAnsiTheme="minorHAnsi" w:cstheme="minorHAnsi"/>
                <w:spacing w:val="-3"/>
              </w:rPr>
              <w:t>en matèria de violències masclistes</w:t>
            </w:r>
          </w:p>
        </w:tc>
      </w:tr>
      <w:tr w:rsidR="00217955" w:rsidRPr="008E5234" w:rsidTr="003077F8">
        <w:trPr>
          <w:trHeight w:val="182"/>
        </w:trPr>
        <w:tc>
          <w:tcPr>
            <w:tcW w:w="14231" w:type="dxa"/>
            <w:shd w:val="clear" w:color="auto" w:fill="F2DBDB" w:themeFill="accent2" w:themeFillTint="33"/>
            <w:vAlign w:val="center"/>
          </w:tcPr>
          <w:p w:rsidR="00217955" w:rsidRPr="008E5234" w:rsidRDefault="00217955" w:rsidP="00217955">
            <w:pPr>
              <w:pStyle w:val="Prrafodelista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8E5234">
              <w:rPr>
                <w:rFonts w:asciiTheme="minorHAnsi" w:hAnsiTheme="minorHAnsi" w:cstheme="minorHAnsi"/>
                <w:b/>
              </w:rPr>
              <w:br w:type="page"/>
            </w:r>
            <w:r w:rsidRPr="00217955">
              <w:rPr>
                <w:rFonts w:asciiTheme="minorHAnsi" w:hAnsiTheme="minorHAnsi" w:cstheme="minorHAnsi"/>
                <w:b/>
              </w:rPr>
              <w:t>Vigilants reten no adscrits al servei</w:t>
            </w:r>
          </w:p>
        </w:tc>
      </w:tr>
      <w:tr w:rsidR="00217955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217955" w:rsidRPr="008E5234" w:rsidRDefault="00217955" w:rsidP="00217955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217955" w:rsidRPr="008E5234" w:rsidRDefault="00A47279" w:rsidP="00217955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25690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955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217955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>formació addicional</w:t>
            </w:r>
          </w:p>
          <w:p w:rsidR="00217955" w:rsidRPr="008E5234" w:rsidRDefault="00A47279" w:rsidP="00217955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74244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955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217955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 xml:space="preserve">un equip de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2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vigilants reten 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>sense cap cost addicional pel BST.</w:t>
            </w:r>
          </w:p>
          <w:p w:rsidR="00217955" w:rsidRDefault="00A47279" w:rsidP="00217955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77889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955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217955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 xml:space="preserve">un equip de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3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vigilants reten 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>sense cap cost addicional pel BST.</w:t>
            </w:r>
          </w:p>
          <w:p w:rsidR="00217955" w:rsidRPr="008E5234" w:rsidRDefault="00A47279" w:rsidP="00217955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01192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955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217955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 xml:space="preserve">un equip de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4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>vigilants reten</w:t>
            </w:r>
            <w:r w:rsidR="003077F8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o més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>sense cap cost addicional pel BST.</w:t>
            </w:r>
          </w:p>
        </w:tc>
      </w:tr>
      <w:tr w:rsidR="00217955" w:rsidRPr="008E5234" w:rsidTr="003077F8">
        <w:trPr>
          <w:trHeight w:val="182"/>
        </w:trPr>
        <w:tc>
          <w:tcPr>
            <w:tcW w:w="14231" w:type="dxa"/>
            <w:shd w:val="clear" w:color="auto" w:fill="F2DBDB" w:themeFill="accent2" w:themeFillTint="33"/>
          </w:tcPr>
          <w:p w:rsidR="00217955" w:rsidRPr="008E5234" w:rsidRDefault="00217955" w:rsidP="00217955">
            <w:pPr>
              <w:pStyle w:val="Prrafodelista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8E5234">
              <w:rPr>
                <w:rFonts w:asciiTheme="minorHAnsi" w:hAnsiTheme="minorHAnsi" w:cstheme="minorHAnsi"/>
                <w:b/>
              </w:rPr>
              <w:br w:type="page"/>
            </w:r>
            <w:r w:rsidRPr="00217955">
              <w:rPr>
                <w:rFonts w:asciiTheme="minorHAnsi" w:hAnsiTheme="minorHAnsi" w:cstheme="minorHAnsi"/>
                <w:b/>
              </w:rPr>
              <w:t>Software gestió addicionals</w:t>
            </w:r>
          </w:p>
        </w:tc>
      </w:tr>
      <w:tr w:rsidR="00217955" w:rsidRPr="008E5234" w:rsidTr="00217955">
        <w:trPr>
          <w:trHeight w:val="182"/>
        </w:trPr>
        <w:tc>
          <w:tcPr>
            <w:tcW w:w="14231" w:type="dxa"/>
          </w:tcPr>
          <w:p w:rsidR="00217955" w:rsidRPr="008E5234" w:rsidRDefault="00217955" w:rsidP="008F2560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217955" w:rsidRPr="008E5234" w:rsidRDefault="00A47279" w:rsidP="008F2560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132682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955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217955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>software de gestió addicionals.</w:t>
            </w:r>
          </w:p>
          <w:p w:rsidR="00217955" w:rsidRPr="008E5234" w:rsidRDefault="00A47279" w:rsidP="008F2560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240392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955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217955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 xml:space="preserve">dispositiu </w:t>
            </w:r>
            <w:r w:rsidR="00217955" w:rsidRPr="00217955">
              <w:rPr>
                <w:rFonts w:asciiTheme="minorHAnsi" w:hAnsiTheme="minorHAnsi" w:cstheme="minorHAnsi"/>
                <w:spacing w:val="-3"/>
              </w:rPr>
              <w:t>d’</w:t>
            </w:r>
            <w:r w:rsidR="00217955" w:rsidRP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home mort (HM), o un altre sistema simila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r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>sense cap cost addicional pel BST.</w:t>
            </w:r>
          </w:p>
          <w:p w:rsidR="00217955" w:rsidRDefault="00A47279" w:rsidP="008F2560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642454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955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217955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software de gestió de visites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>sense cap cost addicional pel BST.</w:t>
            </w:r>
          </w:p>
          <w:p w:rsidR="00217955" w:rsidRPr="008E5234" w:rsidRDefault="00A47279" w:rsidP="00217955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89665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955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217955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217955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217955">
              <w:rPr>
                <w:rFonts w:asciiTheme="minorHAnsi" w:hAnsiTheme="minorHAnsi" w:cstheme="minorHAnsi"/>
                <w:spacing w:val="-3"/>
              </w:rPr>
              <w:t xml:space="preserve">els 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DOS sistemes de gestió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 w:rsidRPr="00217955">
              <w:rPr>
                <w:rFonts w:asciiTheme="minorHAnsi" w:hAnsiTheme="minorHAnsi" w:cstheme="minorHAnsi"/>
                <w:spacing w:val="-3"/>
              </w:rPr>
              <w:t>indicats en el plec</w:t>
            </w:r>
            <w:r w:rsidR="00217955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217955" w:rsidRPr="008E5234">
              <w:rPr>
                <w:rFonts w:asciiTheme="minorHAnsi" w:hAnsiTheme="minorHAnsi" w:cstheme="minorHAnsi"/>
                <w:spacing w:val="-3"/>
              </w:rPr>
              <w:t>sense cap cost addicional pel BST.</w:t>
            </w:r>
          </w:p>
        </w:tc>
      </w:tr>
      <w:tr w:rsidR="00217955" w:rsidRPr="008E5234" w:rsidTr="003077F8">
        <w:trPr>
          <w:trHeight w:val="182"/>
        </w:trPr>
        <w:tc>
          <w:tcPr>
            <w:tcW w:w="14231" w:type="dxa"/>
            <w:shd w:val="clear" w:color="auto" w:fill="F2DBDB" w:themeFill="accent2" w:themeFillTint="33"/>
          </w:tcPr>
          <w:p w:rsidR="00217955" w:rsidRPr="008E5234" w:rsidRDefault="00217955" w:rsidP="00542E98">
            <w:pPr>
              <w:pStyle w:val="Prrafodelista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b/>
              </w:rPr>
            </w:pPr>
            <w:r w:rsidRPr="008E5234">
              <w:rPr>
                <w:rFonts w:asciiTheme="minorHAnsi" w:hAnsiTheme="minorHAnsi" w:cstheme="minorHAnsi"/>
                <w:b/>
              </w:rPr>
              <w:br w:type="page"/>
            </w:r>
            <w:r w:rsidR="00542E98" w:rsidRPr="00542E98">
              <w:rPr>
                <w:rFonts w:asciiTheme="minorHAnsi" w:hAnsiTheme="minorHAnsi" w:cstheme="minorHAnsi"/>
                <w:b/>
              </w:rPr>
              <w:t>Compromís de disposar d’un Protocol de prevenció i actuació davant de situacions de violència externa</w:t>
            </w:r>
          </w:p>
        </w:tc>
      </w:tr>
      <w:tr w:rsidR="00217955" w:rsidRPr="008E5234" w:rsidTr="00217955">
        <w:trPr>
          <w:trHeight w:val="182"/>
        </w:trPr>
        <w:tc>
          <w:tcPr>
            <w:tcW w:w="14231" w:type="dxa"/>
          </w:tcPr>
          <w:p w:rsidR="00542E98" w:rsidRPr="008E5234" w:rsidRDefault="00542E98" w:rsidP="00542E98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542E98" w:rsidRPr="008E5234" w:rsidRDefault="00A47279" w:rsidP="00542E98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63023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E98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542E98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542E98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542E98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542E98">
              <w:rPr>
                <w:rFonts w:asciiTheme="minorHAnsi" w:hAnsiTheme="minorHAnsi" w:cstheme="minorHAnsi"/>
                <w:spacing w:val="-3"/>
              </w:rPr>
              <w:t>compromís.</w:t>
            </w:r>
          </w:p>
          <w:p w:rsidR="00217955" w:rsidRPr="008E5234" w:rsidRDefault="00A47279" w:rsidP="00542E98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-1700699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E98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542E98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542E98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542E98">
              <w:rPr>
                <w:rFonts w:asciiTheme="minorHAnsi" w:hAnsiTheme="minorHAnsi" w:cstheme="minorHAnsi"/>
                <w:spacing w:val="-3"/>
              </w:rPr>
              <w:t xml:space="preserve"> compromís de disposar d’un protocol </w:t>
            </w:r>
            <w:r w:rsidR="00542E98" w:rsidRPr="00542E98">
              <w:rPr>
                <w:rFonts w:asciiTheme="minorHAnsi" w:hAnsiTheme="minorHAnsi" w:cstheme="minorHAnsi"/>
                <w:spacing w:val="-3"/>
              </w:rPr>
              <w:t>de prevenció i actuació davant de situacions de violència externa</w:t>
            </w:r>
            <w:r w:rsidR="00542E98">
              <w:rPr>
                <w:rFonts w:asciiTheme="minorHAnsi" w:hAnsiTheme="minorHAnsi" w:cstheme="minorHAnsi"/>
                <w:spacing w:val="-3"/>
              </w:rPr>
              <w:t>.</w:t>
            </w:r>
          </w:p>
        </w:tc>
      </w:tr>
    </w:tbl>
    <w:p w:rsidR="0043185B" w:rsidRPr="008E5234" w:rsidRDefault="0043185B" w:rsidP="00290718">
      <w:pPr>
        <w:rPr>
          <w:rFonts w:asciiTheme="minorHAnsi" w:hAnsiTheme="minorHAnsi" w:cstheme="minorHAnsi"/>
          <w:sz w:val="24"/>
          <w:szCs w:val="24"/>
        </w:rPr>
      </w:pPr>
    </w:p>
    <w:p w:rsidR="009311E1" w:rsidRPr="008E5234" w:rsidRDefault="009311E1" w:rsidP="009311E1">
      <w:pPr>
        <w:spacing w:before="120"/>
        <w:jc w:val="both"/>
        <w:rPr>
          <w:rFonts w:asciiTheme="minorHAnsi" w:hAnsiTheme="minorHAnsi" w:cstheme="minorHAnsi"/>
          <w:sz w:val="36"/>
        </w:rPr>
      </w:pPr>
      <w:r w:rsidRPr="008E5234">
        <w:rPr>
          <w:rFonts w:asciiTheme="minorHAnsi" w:hAnsiTheme="minorHAnsi" w:cstheme="minorHAnsi"/>
          <w:sz w:val="44"/>
          <w:szCs w:val="24"/>
          <w:u w:val="single"/>
        </w:rPr>
        <w:t>El document per ser considerat vàlid haurà d’estar degudament firmat per part del representant de l’empresa licitadora.</w:t>
      </w:r>
    </w:p>
    <w:p w:rsidR="00084502" w:rsidRPr="008E5234" w:rsidRDefault="00084502" w:rsidP="00290718">
      <w:pPr>
        <w:rPr>
          <w:rFonts w:asciiTheme="minorHAnsi" w:hAnsiTheme="minorHAnsi" w:cstheme="minorHAnsi"/>
          <w:sz w:val="24"/>
          <w:szCs w:val="24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b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D210B" wp14:editId="0C096BC1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502" w:rsidRPr="001538CB" w:rsidRDefault="00084502" w:rsidP="00084502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D210B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30.35pt;margin-top:2.8pt;width:289.85pt;height:98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" fillcolor="white [3201]" strokeweight=".5pt">
                <v:textbox>
                  <w:txbxContent>
                    <w:p w:rsidR="00084502" w:rsidRPr="001538CB" w:rsidRDefault="00084502" w:rsidP="00084502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5234">
        <w:rPr>
          <w:rFonts w:asciiTheme="minorHAnsi" w:hAnsiTheme="minorHAnsi" w:cstheme="minorHAnsi"/>
          <w:sz w:val="22"/>
        </w:rPr>
        <w:t>Nom de la persona representant:</w:t>
      </w:r>
    </w:p>
    <w:p w:rsidR="00084502" w:rsidRPr="008E5234" w:rsidRDefault="00084502" w:rsidP="00084502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Empresa:</w:t>
      </w:r>
    </w:p>
    <w:p w:rsidR="00084502" w:rsidRPr="00A47279" w:rsidRDefault="00084502" w:rsidP="00A47279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  <w:bookmarkStart w:id="0" w:name="_GoBack"/>
      <w:bookmarkEnd w:id="0"/>
    </w:p>
    <w:sectPr w:rsidR="00084502" w:rsidRPr="00A47279" w:rsidSect="00E01004">
      <w:headerReference w:type="default" r:id="rId8"/>
      <w:footerReference w:type="even" r:id="rId9"/>
      <w:footerReference w:type="default" r:id="rId10"/>
      <w:type w:val="continuous"/>
      <w:pgSz w:w="16839" w:h="23814" w:code="8"/>
      <w:pgMar w:top="963" w:right="707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2CE" w:rsidRDefault="00AF22CE">
      <w:r>
        <w:separator/>
      </w:r>
    </w:p>
  </w:endnote>
  <w:endnote w:type="continuationSeparator" w:id="0">
    <w:p w:rsidR="00AF22CE" w:rsidRDefault="00AF2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E082F" w:rsidRDefault="000E082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47279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0E082F" w:rsidRDefault="000E082F">
    <w:pPr>
      <w:pStyle w:val="Piedepgina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2CE" w:rsidRDefault="00AF22CE">
      <w:r>
        <w:separator/>
      </w:r>
    </w:p>
  </w:footnote>
  <w:footnote w:type="continuationSeparator" w:id="0">
    <w:p w:rsidR="00AF22CE" w:rsidRDefault="00AF2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Encabezado"/>
    </w:pPr>
    <w:r>
      <w:rPr>
        <w:rFonts w:ascii="Arial" w:hAnsi="Arial" w:cs="Arial"/>
        <w:noProof/>
        <w:lang w:eastAsia="ca-ES"/>
      </w:rPr>
      <w:drawing>
        <wp:inline distT="0" distB="0" distL="0" distR="0">
          <wp:extent cx="1614170" cy="548640"/>
          <wp:effectExtent l="19050" t="0" r="508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E37B0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E3364"/>
    <w:multiLevelType w:val="hybridMultilevel"/>
    <w:tmpl w:val="B7EEDC60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B2B48"/>
    <w:multiLevelType w:val="hybridMultilevel"/>
    <w:tmpl w:val="B7EEDC60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86AB3"/>
    <w:multiLevelType w:val="hybridMultilevel"/>
    <w:tmpl w:val="53A07468"/>
    <w:lvl w:ilvl="0" w:tplc="3E5E1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F43A0"/>
    <w:multiLevelType w:val="hybridMultilevel"/>
    <w:tmpl w:val="6AD60E02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E2"/>
    <w:rsid w:val="00013AE4"/>
    <w:rsid w:val="0002178A"/>
    <w:rsid w:val="000233F9"/>
    <w:rsid w:val="00025A35"/>
    <w:rsid w:val="00035886"/>
    <w:rsid w:val="00037D03"/>
    <w:rsid w:val="00041E0F"/>
    <w:rsid w:val="00051426"/>
    <w:rsid w:val="000528BF"/>
    <w:rsid w:val="00052C88"/>
    <w:rsid w:val="00053322"/>
    <w:rsid w:val="000551FF"/>
    <w:rsid w:val="00076E92"/>
    <w:rsid w:val="000814A1"/>
    <w:rsid w:val="00081D1C"/>
    <w:rsid w:val="00084502"/>
    <w:rsid w:val="00086096"/>
    <w:rsid w:val="00091CC3"/>
    <w:rsid w:val="00092BCC"/>
    <w:rsid w:val="000949E2"/>
    <w:rsid w:val="00094B49"/>
    <w:rsid w:val="000A16AB"/>
    <w:rsid w:val="000A69A1"/>
    <w:rsid w:val="000B4889"/>
    <w:rsid w:val="000D157C"/>
    <w:rsid w:val="000D3048"/>
    <w:rsid w:val="000E082F"/>
    <w:rsid w:val="000E1560"/>
    <w:rsid w:val="000E4C8A"/>
    <w:rsid w:val="000F7C87"/>
    <w:rsid w:val="001049A7"/>
    <w:rsid w:val="00117272"/>
    <w:rsid w:val="001206F0"/>
    <w:rsid w:val="00121135"/>
    <w:rsid w:val="001246A0"/>
    <w:rsid w:val="00146807"/>
    <w:rsid w:val="00154A2F"/>
    <w:rsid w:val="00156734"/>
    <w:rsid w:val="00160AAC"/>
    <w:rsid w:val="00164B1E"/>
    <w:rsid w:val="00167212"/>
    <w:rsid w:val="00170F3D"/>
    <w:rsid w:val="00171E2C"/>
    <w:rsid w:val="00177532"/>
    <w:rsid w:val="001857CA"/>
    <w:rsid w:val="001859E3"/>
    <w:rsid w:val="0018622D"/>
    <w:rsid w:val="00187761"/>
    <w:rsid w:val="00195E23"/>
    <w:rsid w:val="001A1257"/>
    <w:rsid w:val="001A6516"/>
    <w:rsid w:val="001C5BAD"/>
    <w:rsid w:val="001C712E"/>
    <w:rsid w:val="001D0BE9"/>
    <w:rsid w:val="001D4B60"/>
    <w:rsid w:val="002002FE"/>
    <w:rsid w:val="00207A49"/>
    <w:rsid w:val="00217955"/>
    <w:rsid w:val="00231038"/>
    <w:rsid w:val="00232383"/>
    <w:rsid w:val="00235B21"/>
    <w:rsid w:val="00237F90"/>
    <w:rsid w:val="002472A4"/>
    <w:rsid w:val="0026043E"/>
    <w:rsid w:val="002606DC"/>
    <w:rsid w:val="0026401C"/>
    <w:rsid w:val="0026590B"/>
    <w:rsid w:val="00267303"/>
    <w:rsid w:val="00270AC5"/>
    <w:rsid w:val="00282304"/>
    <w:rsid w:val="0028635F"/>
    <w:rsid w:val="002865B3"/>
    <w:rsid w:val="002878CC"/>
    <w:rsid w:val="00290718"/>
    <w:rsid w:val="00296D18"/>
    <w:rsid w:val="002A0597"/>
    <w:rsid w:val="002A0E08"/>
    <w:rsid w:val="002A6BB3"/>
    <w:rsid w:val="002A7D59"/>
    <w:rsid w:val="002B2060"/>
    <w:rsid w:val="002B7706"/>
    <w:rsid w:val="002B77C7"/>
    <w:rsid w:val="002B7A75"/>
    <w:rsid w:val="002C6545"/>
    <w:rsid w:val="002D7F15"/>
    <w:rsid w:val="002E613D"/>
    <w:rsid w:val="002F0365"/>
    <w:rsid w:val="002F45C6"/>
    <w:rsid w:val="002F7151"/>
    <w:rsid w:val="0030171D"/>
    <w:rsid w:val="00304A46"/>
    <w:rsid w:val="003077F8"/>
    <w:rsid w:val="00321E34"/>
    <w:rsid w:val="0032715D"/>
    <w:rsid w:val="00335816"/>
    <w:rsid w:val="00355727"/>
    <w:rsid w:val="00361677"/>
    <w:rsid w:val="00362923"/>
    <w:rsid w:val="003670BA"/>
    <w:rsid w:val="00375929"/>
    <w:rsid w:val="00383F75"/>
    <w:rsid w:val="00386918"/>
    <w:rsid w:val="00391F6D"/>
    <w:rsid w:val="00396D64"/>
    <w:rsid w:val="003B3261"/>
    <w:rsid w:val="003B3FC4"/>
    <w:rsid w:val="003B3FC7"/>
    <w:rsid w:val="003B5D15"/>
    <w:rsid w:val="003C14F8"/>
    <w:rsid w:val="003C284D"/>
    <w:rsid w:val="003E7466"/>
    <w:rsid w:val="003F1FD8"/>
    <w:rsid w:val="003F661B"/>
    <w:rsid w:val="003F678F"/>
    <w:rsid w:val="003F7967"/>
    <w:rsid w:val="00400417"/>
    <w:rsid w:val="004037E7"/>
    <w:rsid w:val="004106C3"/>
    <w:rsid w:val="00417BD8"/>
    <w:rsid w:val="00422528"/>
    <w:rsid w:val="00424708"/>
    <w:rsid w:val="0043185B"/>
    <w:rsid w:val="0044270B"/>
    <w:rsid w:val="00442CA2"/>
    <w:rsid w:val="00444952"/>
    <w:rsid w:val="004461BB"/>
    <w:rsid w:val="00455005"/>
    <w:rsid w:val="00460D3F"/>
    <w:rsid w:val="00462A02"/>
    <w:rsid w:val="0046567C"/>
    <w:rsid w:val="004670B3"/>
    <w:rsid w:val="0046778E"/>
    <w:rsid w:val="0047043E"/>
    <w:rsid w:val="004704DD"/>
    <w:rsid w:val="00472B70"/>
    <w:rsid w:val="00474B08"/>
    <w:rsid w:val="00475593"/>
    <w:rsid w:val="00482464"/>
    <w:rsid w:val="004838ED"/>
    <w:rsid w:val="004916D1"/>
    <w:rsid w:val="0049470A"/>
    <w:rsid w:val="004977D8"/>
    <w:rsid w:val="004B2650"/>
    <w:rsid w:val="004B4323"/>
    <w:rsid w:val="004B5812"/>
    <w:rsid w:val="004C06D1"/>
    <w:rsid w:val="004C381B"/>
    <w:rsid w:val="004C6B5A"/>
    <w:rsid w:val="004D1F72"/>
    <w:rsid w:val="004D636F"/>
    <w:rsid w:val="004E1641"/>
    <w:rsid w:val="004E479B"/>
    <w:rsid w:val="004F132F"/>
    <w:rsid w:val="004F13CA"/>
    <w:rsid w:val="00502A1D"/>
    <w:rsid w:val="00514AD9"/>
    <w:rsid w:val="005169DB"/>
    <w:rsid w:val="0053150D"/>
    <w:rsid w:val="00532139"/>
    <w:rsid w:val="005366D2"/>
    <w:rsid w:val="00540913"/>
    <w:rsid w:val="00542E98"/>
    <w:rsid w:val="00544B87"/>
    <w:rsid w:val="005503E1"/>
    <w:rsid w:val="005536B8"/>
    <w:rsid w:val="00554356"/>
    <w:rsid w:val="00562F09"/>
    <w:rsid w:val="00565CA3"/>
    <w:rsid w:val="005702CB"/>
    <w:rsid w:val="00571EF0"/>
    <w:rsid w:val="00576F0A"/>
    <w:rsid w:val="00580568"/>
    <w:rsid w:val="00586020"/>
    <w:rsid w:val="0059248E"/>
    <w:rsid w:val="00595DB8"/>
    <w:rsid w:val="005A6340"/>
    <w:rsid w:val="005B5670"/>
    <w:rsid w:val="005E2D88"/>
    <w:rsid w:val="005F34A2"/>
    <w:rsid w:val="005F4AC0"/>
    <w:rsid w:val="005F7146"/>
    <w:rsid w:val="006015A3"/>
    <w:rsid w:val="0060556C"/>
    <w:rsid w:val="00612149"/>
    <w:rsid w:val="006328AE"/>
    <w:rsid w:val="00641BED"/>
    <w:rsid w:val="006634F7"/>
    <w:rsid w:val="00664E0E"/>
    <w:rsid w:val="00691B0A"/>
    <w:rsid w:val="006A1235"/>
    <w:rsid w:val="006A1CC5"/>
    <w:rsid w:val="006B0C33"/>
    <w:rsid w:val="006B57DE"/>
    <w:rsid w:val="006B5B44"/>
    <w:rsid w:val="006C0D6E"/>
    <w:rsid w:val="006C1DA7"/>
    <w:rsid w:val="006D55BE"/>
    <w:rsid w:val="006D7237"/>
    <w:rsid w:val="006E0E4E"/>
    <w:rsid w:val="006E37E6"/>
    <w:rsid w:val="006E3F03"/>
    <w:rsid w:val="006E4E82"/>
    <w:rsid w:val="006F69D0"/>
    <w:rsid w:val="00702A62"/>
    <w:rsid w:val="00704564"/>
    <w:rsid w:val="0070503D"/>
    <w:rsid w:val="007232DD"/>
    <w:rsid w:val="007320E5"/>
    <w:rsid w:val="0074233E"/>
    <w:rsid w:val="007427E1"/>
    <w:rsid w:val="00744B76"/>
    <w:rsid w:val="0074519D"/>
    <w:rsid w:val="00765C10"/>
    <w:rsid w:val="00765C7F"/>
    <w:rsid w:val="00770C14"/>
    <w:rsid w:val="0077162E"/>
    <w:rsid w:val="00771B1A"/>
    <w:rsid w:val="00782656"/>
    <w:rsid w:val="00783480"/>
    <w:rsid w:val="0078403E"/>
    <w:rsid w:val="007853E7"/>
    <w:rsid w:val="007B77E4"/>
    <w:rsid w:val="007C5DE0"/>
    <w:rsid w:val="007E320E"/>
    <w:rsid w:val="007F7C0A"/>
    <w:rsid w:val="00802360"/>
    <w:rsid w:val="008065C0"/>
    <w:rsid w:val="0081467C"/>
    <w:rsid w:val="00825A80"/>
    <w:rsid w:val="0083148B"/>
    <w:rsid w:val="00832381"/>
    <w:rsid w:val="0083453F"/>
    <w:rsid w:val="00842368"/>
    <w:rsid w:val="00842ED8"/>
    <w:rsid w:val="00847F3F"/>
    <w:rsid w:val="008567EA"/>
    <w:rsid w:val="00860E6D"/>
    <w:rsid w:val="00861E3F"/>
    <w:rsid w:val="00875FEF"/>
    <w:rsid w:val="00877BBE"/>
    <w:rsid w:val="00881FA9"/>
    <w:rsid w:val="008B06CF"/>
    <w:rsid w:val="008C0BA5"/>
    <w:rsid w:val="008C5ACB"/>
    <w:rsid w:val="008D0996"/>
    <w:rsid w:val="008D2DD7"/>
    <w:rsid w:val="008D4DD6"/>
    <w:rsid w:val="008D59E0"/>
    <w:rsid w:val="008D7CE3"/>
    <w:rsid w:val="008E5234"/>
    <w:rsid w:val="009064F9"/>
    <w:rsid w:val="009130B0"/>
    <w:rsid w:val="0092425D"/>
    <w:rsid w:val="009255E6"/>
    <w:rsid w:val="009311E1"/>
    <w:rsid w:val="00934AEE"/>
    <w:rsid w:val="009455CA"/>
    <w:rsid w:val="009548E3"/>
    <w:rsid w:val="009553F6"/>
    <w:rsid w:val="00963DE0"/>
    <w:rsid w:val="00975E6F"/>
    <w:rsid w:val="00977A3C"/>
    <w:rsid w:val="00983B6D"/>
    <w:rsid w:val="00990FED"/>
    <w:rsid w:val="00991A04"/>
    <w:rsid w:val="009A129A"/>
    <w:rsid w:val="009B43C2"/>
    <w:rsid w:val="009B7D5E"/>
    <w:rsid w:val="009C438C"/>
    <w:rsid w:val="009D3F90"/>
    <w:rsid w:val="009E399C"/>
    <w:rsid w:val="009E7008"/>
    <w:rsid w:val="009E74BA"/>
    <w:rsid w:val="009E7A18"/>
    <w:rsid w:val="00A04FBF"/>
    <w:rsid w:val="00A11B6D"/>
    <w:rsid w:val="00A228B8"/>
    <w:rsid w:val="00A3017A"/>
    <w:rsid w:val="00A433AE"/>
    <w:rsid w:val="00A47279"/>
    <w:rsid w:val="00A54CC7"/>
    <w:rsid w:val="00A6325D"/>
    <w:rsid w:val="00A63EDA"/>
    <w:rsid w:val="00A65953"/>
    <w:rsid w:val="00A74423"/>
    <w:rsid w:val="00A828F6"/>
    <w:rsid w:val="00A839F3"/>
    <w:rsid w:val="00A909B6"/>
    <w:rsid w:val="00AC0379"/>
    <w:rsid w:val="00AC0C41"/>
    <w:rsid w:val="00AC5D65"/>
    <w:rsid w:val="00AD0163"/>
    <w:rsid w:val="00AD703E"/>
    <w:rsid w:val="00AE4A63"/>
    <w:rsid w:val="00AE5908"/>
    <w:rsid w:val="00AF22CE"/>
    <w:rsid w:val="00AF3B78"/>
    <w:rsid w:val="00B100BF"/>
    <w:rsid w:val="00B245AE"/>
    <w:rsid w:val="00B328BD"/>
    <w:rsid w:val="00B34107"/>
    <w:rsid w:val="00B429F0"/>
    <w:rsid w:val="00B43B89"/>
    <w:rsid w:val="00B63CAF"/>
    <w:rsid w:val="00B760BF"/>
    <w:rsid w:val="00B808CF"/>
    <w:rsid w:val="00B8243D"/>
    <w:rsid w:val="00B92BD6"/>
    <w:rsid w:val="00B9710B"/>
    <w:rsid w:val="00BA4093"/>
    <w:rsid w:val="00BA5F75"/>
    <w:rsid w:val="00BB375D"/>
    <w:rsid w:val="00BC6A83"/>
    <w:rsid w:val="00BC750D"/>
    <w:rsid w:val="00BD3A30"/>
    <w:rsid w:val="00BD5F0E"/>
    <w:rsid w:val="00BE06C3"/>
    <w:rsid w:val="00BE74D4"/>
    <w:rsid w:val="00BF083D"/>
    <w:rsid w:val="00C025D0"/>
    <w:rsid w:val="00C02CB5"/>
    <w:rsid w:val="00C100F1"/>
    <w:rsid w:val="00C11632"/>
    <w:rsid w:val="00C21F86"/>
    <w:rsid w:val="00C22421"/>
    <w:rsid w:val="00C30617"/>
    <w:rsid w:val="00C361EB"/>
    <w:rsid w:val="00C50600"/>
    <w:rsid w:val="00C52283"/>
    <w:rsid w:val="00C71449"/>
    <w:rsid w:val="00C74D0E"/>
    <w:rsid w:val="00C80365"/>
    <w:rsid w:val="00C84C07"/>
    <w:rsid w:val="00C960B5"/>
    <w:rsid w:val="00CA42CD"/>
    <w:rsid w:val="00CA7C03"/>
    <w:rsid w:val="00CC23E8"/>
    <w:rsid w:val="00CC3B5F"/>
    <w:rsid w:val="00CC48B7"/>
    <w:rsid w:val="00CD4FC7"/>
    <w:rsid w:val="00CE78E3"/>
    <w:rsid w:val="00D05A50"/>
    <w:rsid w:val="00D14DDC"/>
    <w:rsid w:val="00D2347C"/>
    <w:rsid w:val="00D23ED6"/>
    <w:rsid w:val="00D47384"/>
    <w:rsid w:val="00D54B9D"/>
    <w:rsid w:val="00D65AD5"/>
    <w:rsid w:val="00D7152A"/>
    <w:rsid w:val="00D7250F"/>
    <w:rsid w:val="00D84E54"/>
    <w:rsid w:val="00D96ACD"/>
    <w:rsid w:val="00DB397C"/>
    <w:rsid w:val="00DB4C01"/>
    <w:rsid w:val="00DC0B8E"/>
    <w:rsid w:val="00DC4917"/>
    <w:rsid w:val="00DE6152"/>
    <w:rsid w:val="00DE6A72"/>
    <w:rsid w:val="00DE730A"/>
    <w:rsid w:val="00E0053B"/>
    <w:rsid w:val="00E01004"/>
    <w:rsid w:val="00E04601"/>
    <w:rsid w:val="00E12029"/>
    <w:rsid w:val="00E12B9B"/>
    <w:rsid w:val="00E15C7B"/>
    <w:rsid w:val="00E300C4"/>
    <w:rsid w:val="00E40280"/>
    <w:rsid w:val="00E56532"/>
    <w:rsid w:val="00E604B1"/>
    <w:rsid w:val="00E616B5"/>
    <w:rsid w:val="00E616BC"/>
    <w:rsid w:val="00E71FC6"/>
    <w:rsid w:val="00E82C6A"/>
    <w:rsid w:val="00E92249"/>
    <w:rsid w:val="00E947F8"/>
    <w:rsid w:val="00EA03DF"/>
    <w:rsid w:val="00EB002D"/>
    <w:rsid w:val="00EB22BA"/>
    <w:rsid w:val="00EC1851"/>
    <w:rsid w:val="00EC5FAF"/>
    <w:rsid w:val="00EC7911"/>
    <w:rsid w:val="00ED029F"/>
    <w:rsid w:val="00ED0EF0"/>
    <w:rsid w:val="00ED104C"/>
    <w:rsid w:val="00ED3449"/>
    <w:rsid w:val="00ED7387"/>
    <w:rsid w:val="00EE46ED"/>
    <w:rsid w:val="00EF2F49"/>
    <w:rsid w:val="00EF42D8"/>
    <w:rsid w:val="00EF6D73"/>
    <w:rsid w:val="00F00BF6"/>
    <w:rsid w:val="00F01C8B"/>
    <w:rsid w:val="00F02257"/>
    <w:rsid w:val="00F06EE9"/>
    <w:rsid w:val="00F233E8"/>
    <w:rsid w:val="00F334E2"/>
    <w:rsid w:val="00F35D5F"/>
    <w:rsid w:val="00F3790D"/>
    <w:rsid w:val="00F44491"/>
    <w:rsid w:val="00F52B1B"/>
    <w:rsid w:val="00F66930"/>
    <w:rsid w:val="00F71463"/>
    <w:rsid w:val="00F75481"/>
    <w:rsid w:val="00F819FA"/>
    <w:rsid w:val="00FA454D"/>
    <w:rsid w:val="00FB0261"/>
    <w:rsid w:val="00FB3BC3"/>
    <w:rsid w:val="00FB46E6"/>
    <w:rsid w:val="00FB7A9E"/>
    <w:rsid w:val="00FC2B4E"/>
    <w:rsid w:val="00FC33EA"/>
    <w:rsid w:val="00FC4438"/>
    <w:rsid w:val="00FD7D4D"/>
    <w:rsid w:val="00FE20D7"/>
    <w:rsid w:val="00FE3443"/>
    <w:rsid w:val="00FE5C3B"/>
    <w:rsid w:val="00FE7B36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63FE99-409E-490A-9335-C2599D00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42E98"/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670B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670B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670B3"/>
  </w:style>
  <w:style w:type="paragraph" w:styleId="Prrafodelista">
    <w:name w:val="List Paragraph"/>
    <w:basedOn w:val="Normal"/>
    <w:qFormat/>
    <w:rsid w:val="00AF3B78"/>
    <w:pPr>
      <w:ind w:left="708"/>
    </w:pPr>
  </w:style>
  <w:style w:type="paragraph" w:styleId="Textoindependiente">
    <w:name w:val="Body Text"/>
    <w:basedOn w:val="Normal"/>
    <w:link w:val="TextoindependienteCar"/>
    <w:rsid w:val="00612149"/>
    <w:pPr>
      <w:spacing w:after="120"/>
    </w:pPr>
    <w:rPr>
      <w:rFonts w:ascii="Baskerville Old Face" w:hAnsi="Baskerville Old Face" w:cs="Arial"/>
      <w:color w:val="000000"/>
      <w:spacing w:val="-3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612149"/>
    <w:rPr>
      <w:rFonts w:ascii="Baskerville Old Face" w:hAnsi="Baskerville Old Face" w:cs="Arial"/>
      <w:color w:val="000000"/>
      <w:spacing w:val="-3"/>
      <w:sz w:val="24"/>
      <w:szCs w:val="24"/>
      <w:lang w:eastAsia="es-ES"/>
    </w:rPr>
  </w:style>
  <w:style w:type="paragraph" w:customStyle="1" w:styleId="CM64">
    <w:name w:val="CM64"/>
    <w:basedOn w:val="Normal"/>
    <w:next w:val="Normal"/>
    <w:uiPriority w:val="99"/>
    <w:rsid w:val="00396D6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rsid w:val="005F4A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F4AC0"/>
    <w:rPr>
      <w:rFonts w:ascii="Tahoma" w:hAnsi="Tahoma" w:cs="Tahoma"/>
      <w:sz w:val="16"/>
      <w:szCs w:val="16"/>
      <w:lang w:eastAsia="es-ES"/>
    </w:rPr>
  </w:style>
  <w:style w:type="paragraph" w:customStyle="1" w:styleId="Default">
    <w:name w:val="Default"/>
    <w:rsid w:val="005F4A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rsid w:val="00F5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esto">
    <w:name w:val="Title"/>
    <w:basedOn w:val="Normal"/>
    <w:next w:val="Normal"/>
    <w:link w:val="PuestoCar"/>
    <w:qFormat/>
    <w:rsid w:val="00983B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PuestoCar">
    <w:name w:val="Puesto Car"/>
    <w:basedOn w:val="Fuentedeprrafopredeter"/>
    <w:link w:val="Puesto"/>
    <w:rsid w:val="00983B6D"/>
    <w:rPr>
      <w:rFonts w:ascii="Cambria" w:hAnsi="Cambria"/>
      <w:b/>
      <w:bCs/>
      <w:kern w:val="28"/>
      <w:sz w:val="32"/>
      <w:szCs w:val="32"/>
      <w:lang w:eastAsia="es-ES"/>
    </w:rPr>
  </w:style>
  <w:style w:type="paragraph" w:customStyle="1" w:styleId="CM5">
    <w:name w:val="CM5"/>
    <w:basedOn w:val="Default"/>
    <w:next w:val="Default"/>
    <w:uiPriority w:val="99"/>
    <w:rsid w:val="00983B6D"/>
    <w:rPr>
      <w:color w:val="auto"/>
    </w:rPr>
  </w:style>
  <w:style w:type="paragraph" w:customStyle="1" w:styleId="CM36">
    <w:name w:val="CM36"/>
    <w:basedOn w:val="Default"/>
    <w:next w:val="Default"/>
    <w:uiPriority w:val="99"/>
    <w:rsid w:val="00983B6D"/>
    <w:pPr>
      <w:spacing w:line="413" w:lineRule="atLeast"/>
    </w:pPr>
    <w:rPr>
      <w:color w:val="auto"/>
    </w:rPr>
  </w:style>
  <w:style w:type="paragraph" w:customStyle="1" w:styleId="TtolA">
    <w:name w:val="Títol A"/>
    <w:basedOn w:val="Normal"/>
    <w:link w:val="TtolACar"/>
    <w:autoRedefine/>
    <w:qFormat/>
    <w:rsid w:val="00983B6D"/>
    <w:pPr>
      <w:spacing w:before="120"/>
      <w:ind w:left="700" w:hanging="360"/>
      <w:jc w:val="both"/>
      <w:outlineLvl w:val="0"/>
    </w:pPr>
    <w:rPr>
      <w:rFonts w:ascii="Arial" w:hAnsi="Arial" w:cs="Arial"/>
      <w:sz w:val="24"/>
      <w:szCs w:val="24"/>
    </w:rPr>
  </w:style>
  <w:style w:type="character" w:customStyle="1" w:styleId="TtolACar">
    <w:name w:val="Títol A Car"/>
    <w:basedOn w:val="Fuentedeprrafopredeter"/>
    <w:link w:val="TtolA"/>
    <w:rsid w:val="00983B6D"/>
    <w:rPr>
      <w:rFonts w:ascii="Arial" w:hAnsi="Arial" w:cs="Arial"/>
      <w:sz w:val="24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E74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FEA23-6F4A-48FD-9140-88A6D0EC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368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ANNEX 6</vt:lpstr>
      <vt:lpstr>ANNEX 6</vt:lpstr>
    </vt:vector>
  </TitlesOfParts>
  <Company>ICS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6</dc:title>
  <dc:creator>SX0000PC</dc:creator>
  <cp:lastModifiedBy>Antonio Ibanez Serrano</cp:lastModifiedBy>
  <cp:revision>6</cp:revision>
  <cp:lastPrinted>2022-07-14T07:06:00Z</cp:lastPrinted>
  <dcterms:created xsi:type="dcterms:W3CDTF">2024-08-16T07:44:00Z</dcterms:created>
  <dcterms:modified xsi:type="dcterms:W3CDTF">2024-12-09T13:07:00Z</dcterms:modified>
</cp:coreProperties>
</file>